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8001E6" w:rsidTr="00CC249B">
        <w:trPr>
          <w:trHeight w:val="1258"/>
        </w:trPr>
        <w:tc>
          <w:tcPr>
            <w:tcW w:w="9760" w:type="dxa"/>
            <w:gridSpan w:val="2"/>
            <w:vAlign w:val="center"/>
          </w:tcPr>
          <w:p w:rsidR="008001E6" w:rsidRDefault="008001E6" w:rsidP="00CC249B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3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01E6" w:rsidTr="00CC249B">
        <w:trPr>
          <w:trHeight w:val="1259"/>
        </w:trPr>
        <w:tc>
          <w:tcPr>
            <w:tcW w:w="9760" w:type="dxa"/>
            <w:gridSpan w:val="2"/>
          </w:tcPr>
          <w:p w:rsidR="008001E6" w:rsidRDefault="008001E6" w:rsidP="00CC249B">
            <w:pPr>
              <w:pStyle w:val="a5"/>
              <w:snapToGrid w:val="0"/>
              <w:rPr>
                <w:sz w:val="6"/>
              </w:rPr>
            </w:pPr>
          </w:p>
          <w:p w:rsidR="008001E6" w:rsidRPr="00A227F5" w:rsidRDefault="008001E6" w:rsidP="00CC249B">
            <w:pPr>
              <w:jc w:val="center"/>
              <w:rPr>
                <w:b/>
                <w:bCs/>
                <w:sz w:val="28"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8001E6" w:rsidRPr="00A227F5" w:rsidRDefault="008001E6" w:rsidP="00CC249B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8001E6" w:rsidRDefault="008001E6" w:rsidP="00CC249B">
            <w:pPr>
              <w:pStyle w:val="31"/>
              <w:jc w:val="center"/>
              <w:rPr>
                <w:b/>
                <w:bCs/>
                <w:sz w:val="22"/>
                <w:szCs w:val="22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  <w:szCs w:val="10"/>
              </w:rPr>
            </w:pPr>
          </w:p>
          <w:p w:rsidR="008001E6" w:rsidRDefault="008001E6" w:rsidP="00C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001E6" w:rsidRDefault="008001E6" w:rsidP="00CC249B">
            <w:pPr>
              <w:jc w:val="center"/>
              <w:rPr>
                <w:sz w:val="16"/>
                <w:szCs w:val="16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8001E6" w:rsidTr="00CC249B">
        <w:trPr>
          <w:trHeight w:val="1080"/>
        </w:trPr>
        <w:tc>
          <w:tcPr>
            <w:tcW w:w="9760" w:type="dxa"/>
            <w:gridSpan w:val="2"/>
            <w:vAlign w:val="bottom"/>
          </w:tcPr>
          <w:p w:rsidR="008001E6" w:rsidRPr="008F5275" w:rsidRDefault="00B8451A" w:rsidP="00CC249B">
            <w:pPr>
              <w:pStyle w:val="a5"/>
              <w:snapToGrid w:val="0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08</w:t>
            </w:r>
            <w:r w:rsidR="00312495">
              <w:rPr>
                <w:b w:val="0"/>
              </w:rPr>
              <w:t>.</w:t>
            </w:r>
            <w:r w:rsidR="00FD0F43">
              <w:rPr>
                <w:b w:val="0"/>
              </w:rPr>
              <w:t>12.</w:t>
            </w:r>
            <w:r w:rsidR="00915C12">
              <w:rPr>
                <w:b w:val="0"/>
              </w:rPr>
              <w:t xml:space="preserve">2020                                                                                                    № </w:t>
            </w:r>
            <w:r>
              <w:rPr>
                <w:b w:val="0"/>
              </w:rPr>
              <w:t>163</w:t>
            </w:r>
          </w:p>
          <w:p w:rsidR="008001E6" w:rsidRDefault="008001E6" w:rsidP="00CC249B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8001E6" w:rsidRPr="008F5275" w:rsidRDefault="008001E6" w:rsidP="00CC249B">
            <w:pPr>
              <w:pStyle w:val="a5"/>
              <w:rPr>
                <w:b w:val="0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8001E6" w:rsidTr="00CC249B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B8451A" w:rsidRDefault="00B8451A" w:rsidP="004837C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37C1" w:rsidRPr="00353C2A" w:rsidRDefault="004837C1" w:rsidP="004837C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353C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создании </w:t>
            </w:r>
            <w:r w:rsidR="00B845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единой </w:t>
            </w:r>
            <w:r w:rsidRPr="00353C2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 по проведению торгов по продаже муниципального имущества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8001E6" w:rsidRDefault="008001E6" w:rsidP="00FD0F43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</w:p>
        </w:tc>
        <w:tc>
          <w:tcPr>
            <w:tcW w:w="253" w:type="dxa"/>
          </w:tcPr>
          <w:p w:rsidR="008001E6" w:rsidRDefault="008001E6" w:rsidP="00CC24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1E6" w:rsidRPr="004837C1" w:rsidRDefault="008001E6" w:rsidP="008001E6">
      <w:pPr>
        <w:rPr>
          <w:sz w:val="28"/>
          <w:szCs w:val="28"/>
        </w:rPr>
      </w:pPr>
      <w:r>
        <w:t xml:space="preserve"> </w:t>
      </w:r>
    </w:p>
    <w:p w:rsidR="008001E6" w:rsidRPr="004837C1" w:rsidRDefault="008001E6" w:rsidP="008001E6">
      <w:pPr>
        <w:jc w:val="center"/>
        <w:rPr>
          <w:b/>
          <w:bCs/>
          <w:sz w:val="28"/>
          <w:szCs w:val="28"/>
        </w:rPr>
      </w:pPr>
    </w:p>
    <w:p w:rsidR="004837C1" w:rsidRPr="004837C1" w:rsidRDefault="008001E6" w:rsidP="004837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4837C1">
        <w:rPr>
          <w:sz w:val="28"/>
          <w:szCs w:val="28"/>
        </w:rPr>
        <w:tab/>
      </w:r>
      <w:proofErr w:type="gramStart"/>
      <w:r w:rsidRPr="004837C1">
        <w:rPr>
          <w:sz w:val="28"/>
          <w:szCs w:val="28"/>
        </w:rPr>
        <w:t xml:space="preserve">В </w:t>
      </w:r>
      <w:proofErr w:type="spellStart"/>
      <w:r w:rsidR="004837C1" w:rsidRPr="004837C1">
        <w:rPr>
          <w:color w:val="242424"/>
          <w:sz w:val="28"/>
          <w:szCs w:val="28"/>
        </w:rPr>
        <w:t>в</w:t>
      </w:r>
      <w:proofErr w:type="spellEnd"/>
      <w:r w:rsidR="004837C1" w:rsidRPr="004837C1">
        <w:rPr>
          <w:sz w:val="28"/>
          <w:szCs w:val="28"/>
          <w:shd w:val="clear" w:color="auto" w:fill="FFFFFF"/>
        </w:rPr>
        <w:t xml:space="preserve"> соответствии с  Федеральным законом от 21 декабря 2001 г. № 178-ФЗ «О приватизации государственного и муниципального имущества», Постановлением Правительства РФ от 27 августа 2012г № 860 «Об организации и проведении продажи государственного или муниципального имущества в электронной форме»</w:t>
      </w:r>
      <w:proofErr w:type="gramEnd"/>
    </w:p>
    <w:p w:rsidR="008001E6" w:rsidRPr="004837C1" w:rsidRDefault="008001E6" w:rsidP="004837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4837C1">
        <w:rPr>
          <w:b/>
          <w:sz w:val="28"/>
          <w:szCs w:val="28"/>
        </w:rPr>
        <w:t>п</w:t>
      </w:r>
      <w:proofErr w:type="spellEnd"/>
      <w:proofErr w:type="gramEnd"/>
      <w:r w:rsidRPr="004837C1">
        <w:rPr>
          <w:b/>
          <w:sz w:val="28"/>
          <w:szCs w:val="28"/>
        </w:rPr>
        <w:t xml:space="preserve"> о с т а </w:t>
      </w:r>
      <w:proofErr w:type="spellStart"/>
      <w:r w:rsidRPr="004837C1">
        <w:rPr>
          <w:b/>
          <w:sz w:val="28"/>
          <w:szCs w:val="28"/>
        </w:rPr>
        <w:t>н</w:t>
      </w:r>
      <w:proofErr w:type="spellEnd"/>
      <w:r w:rsidRPr="004837C1">
        <w:rPr>
          <w:b/>
          <w:sz w:val="28"/>
          <w:szCs w:val="28"/>
        </w:rPr>
        <w:t xml:space="preserve"> о в л я ю:</w:t>
      </w:r>
    </w:p>
    <w:p w:rsidR="00B8451A" w:rsidRPr="00B8451A" w:rsidRDefault="00B8451A" w:rsidP="00B8451A">
      <w:pPr>
        <w:shd w:val="clear" w:color="auto" w:fill="FFFFFF"/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  <w:shd w:val="clear" w:color="auto" w:fill="FFFFFF"/>
        </w:rPr>
        <w:t>1.</w:t>
      </w:r>
      <w:r w:rsidR="00FD0F43" w:rsidRPr="00B8451A">
        <w:rPr>
          <w:sz w:val="28"/>
          <w:szCs w:val="28"/>
          <w:shd w:val="clear" w:color="auto" w:fill="FFFFFF"/>
        </w:rPr>
        <w:t xml:space="preserve"> </w:t>
      </w:r>
      <w:r w:rsidRPr="00B8451A">
        <w:rPr>
          <w:sz w:val="28"/>
          <w:szCs w:val="28"/>
        </w:rPr>
        <w:t>Утвердить Положение о единой комиссии по проведению торгов по продаже муниципального имущества (Приложение №1.)</w:t>
      </w:r>
    </w:p>
    <w:p w:rsidR="00B8451A" w:rsidRPr="00B8451A" w:rsidRDefault="00B8451A" w:rsidP="00B8451A">
      <w:pPr>
        <w:shd w:val="clear" w:color="auto" w:fill="FFFFFF"/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>2.Утвердить состав единой комиссии по проведению торгов по продаже муниципального имущества (Приложение №2).</w:t>
      </w:r>
    </w:p>
    <w:p w:rsidR="00FD0F43" w:rsidRPr="00B8451A" w:rsidRDefault="00FD0F43" w:rsidP="00B8451A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 xml:space="preserve">3. Настоящее постановление вступает в законную силу </w:t>
      </w:r>
      <w:proofErr w:type="gramStart"/>
      <w:r w:rsidRPr="00B8451A">
        <w:rPr>
          <w:sz w:val="28"/>
          <w:szCs w:val="28"/>
        </w:rPr>
        <w:t>со</w:t>
      </w:r>
      <w:proofErr w:type="gramEnd"/>
      <w:r w:rsidRPr="00B8451A">
        <w:rPr>
          <w:sz w:val="28"/>
          <w:szCs w:val="28"/>
        </w:rPr>
        <w:t xml:space="preserve"> </w:t>
      </w:r>
      <w:r w:rsidR="004837C1" w:rsidRPr="00B8451A">
        <w:rPr>
          <w:sz w:val="28"/>
          <w:szCs w:val="28"/>
        </w:rPr>
        <w:t>его подписания</w:t>
      </w:r>
      <w:r w:rsidRPr="00B8451A">
        <w:rPr>
          <w:sz w:val="28"/>
          <w:szCs w:val="28"/>
        </w:rPr>
        <w:t>.</w:t>
      </w:r>
    </w:p>
    <w:p w:rsidR="00FD0F43" w:rsidRPr="00B8451A" w:rsidRDefault="00FD0F43" w:rsidP="00B8451A">
      <w:pPr>
        <w:ind w:firstLine="709"/>
        <w:jc w:val="both"/>
        <w:rPr>
          <w:sz w:val="28"/>
          <w:szCs w:val="28"/>
        </w:rPr>
      </w:pPr>
      <w:r w:rsidRPr="00B8451A">
        <w:rPr>
          <w:sz w:val="28"/>
          <w:szCs w:val="28"/>
        </w:rPr>
        <w:t>4. Опубликовать постановление на официальном сайте Администрации Екатеринославского сельсовета http://www.admekaterinoslavsky.ru/.</w:t>
      </w:r>
    </w:p>
    <w:p w:rsidR="00FD0F43" w:rsidRPr="00B8451A" w:rsidRDefault="00C42237" w:rsidP="00B8451A">
      <w:pPr>
        <w:ind w:firstLine="709"/>
        <w:jc w:val="both"/>
        <w:rPr>
          <w:sz w:val="28"/>
          <w:szCs w:val="28"/>
        </w:rPr>
      </w:pPr>
      <w:hyperlink r:id="rId7" w:history="1">
        <w:r w:rsidR="00FD0F43" w:rsidRPr="00B8451A">
          <w:rPr>
            <w:sz w:val="28"/>
            <w:szCs w:val="28"/>
          </w:rPr>
          <w:t>5</w:t>
        </w:r>
      </w:hyperlink>
      <w:r w:rsidR="00FD0F43" w:rsidRPr="00B8451A">
        <w:rPr>
          <w:sz w:val="28"/>
          <w:szCs w:val="28"/>
        </w:rPr>
        <w:t xml:space="preserve">. </w:t>
      </w:r>
      <w:proofErr w:type="gramStart"/>
      <w:r w:rsidR="00FD0F43" w:rsidRPr="00B8451A">
        <w:rPr>
          <w:sz w:val="28"/>
          <w:szCs w:val="28"/>
        </w:rPr>
        <w:t>Контроль за</w:t>
      </w:r>
      <w:proofErr w:type="gramEnd"/>
      <w:r w:rsidR="00FD0F43" w:rsidRPr="00B845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0F43" w:rsidRPr="00B8451A" w:rsidRDefault="00FD0F43" w:rsidP="00B8451A">
      <w:pPr>
        <w:ind w:firstLine="709"/>
        <w:jc w:val="both"/>
        <w:rPr>
          <w:spacing w:val="-2"/>
          <w:sz w:val="28"/>
          <w:szCs w:val="28"/>
        </w:rPr>
      </w:pPr>
    </w:p>
    <w:p w:rsidR="008001E6" w:rsidRPr="00B8451A" w:rsidRDefault="008001E6" w:rsidP="008001E6">
      <w:pPr>
        <w:shd w:val="clear" w:color="auto" w:fill="FFFFFF"/>
        <w:ind w:right="14" w:firstLine="723"/>
        <w:jc w:val="both"/>
        <w:rPr>
          <w:sz w:val="28"/>
          <w:szCs w:val="28"/>
        </w:rPr>
      </w:pPr>
    </w:p>
    <w:p w:rsidR="008001E6" w:rsidRPr="004837C1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szCs w:val="28"/>
          <w:lang w:val="ru-RU"/>
        </w:rPr>
      </w:pPr>
    </w:p>
    <w:p w:rsidR="008001E6" w:rsidRPr="004837C1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szCs w:val="28"/>
          <w:lang w:val="ru-RU"/>
        </w:rPr>
      </w:pPr>
    </w:p>
    <w:p w:rsidR="00FD0F43" w:rsidRPr="004837C1" w:rsidRDefault="00312495">
      <w:pPr>
        <w:rPr>
          <w:sz w:val="28"/>
          <w:szCs w:val="28"/>
        </w:rPr>
      </w:pPr>
      <w:r w:rsidRPr="004837C1">
        <w:rPr>
          <w:sz w:val="28"/>
          <w:szCs w:val="28"/>
        </w:rPr>
        <w:t>Г</w:t>
      </w:r>
      <w:r w:rsidR="00FD0F43" w:rsidRPr="004837C1">
        <w:rPr>
          <w:sz w:val="28"/>
          <w:szCs w:val="28"/>
        </w:rPr>
        <w:t>лав</w:t>
      </w:r>
      <w:r w:rsidRPr="004837C1">
        <w:rPr>
          <w:sz w:val="28"/>
          <w:szCs w:val="28"/>
        </w:rPr>
        <w:t>а</w:t>
      </w:r>
      <w:r w:rsidR="008001E6" w:rsidRPr="004837C1">
        <w:rPr>
          <w:sz w:val="28"/>
          <w:szCs w:val="28"/>
        </w:rPr>
        <w:t xml:space="preserve"> Ека</w:t>
      </w:r>
      <w:r w:rsidR="00FD0F43" w:rsidRPr="004837C1">
        <w:rPr>
          <w:sz w:val="28"/>
          <w:szCs w:val="28"/>
        </w:rPr>
        <w:t>теринославского сельсовета</w:t>
      </w:r>
      <w:r w:rsidR="00FD0F43" w:rsidRPr="004837C1">
        <w:rPr>
          <w:sz w:val="28"/>
          <w:szCs w:val="28"/>
        </w:rPr>
        <w:tab/>
        <w:t xml:space="preserve">   </w:t>
      </w:r>
      <w:r w:rsidR="00FD0F43" w:rsidRPr="004837C1">
        <w:rPr>
          <w:sz w:val="28"/>
          <w:szCs w:val="28"/>
        </w:rPr>
        <w:tab/>
      </w:r>
      <w:r w:rsidRPr="004837C1">
        <w:rPr>
          <w:sz w:val="28"/>
          <w:szCs w:val="28"/>
        </w:rPr>
        <w:t xml:space="preserve">                    В.А.Чабан</w:t>
      </w:r>
    </w:p>
    <w:p w:rsidR="00FD0F43" w:rsidRPr="004837C1" w:rsidRDefault="00FD0F43">
      <w:pPr>
        <w:rPr>
          <w:sz w:val="28"/>
          <w:szCs w:val="28"/>
        </w:rPr>
      </w:pPr>
    </w:p>
    <w:p w:rsidR="00FD0F43" w:rsidRPr="004837C1" w:rsidRDefault="00FD0F43">
      <w:pPr>
        <w:rPr>
          <w:sz w:val="28"/>
          <w:szCs w:val="28"/>
        </w:rPr>
      </w:pPr>
    </w:p>
    <w:p w:rsidR="00FD0F43" w:rsidRPr="004837C1" w:rsidRDefault="00FD0F43">
      <w:pPr>
        <w:rPr>
          <w:sz w:val="28"/>
          <w:szCs w:val="28"/>
        </w:rPr>
      </w:pPr>
    </w:p>
    <w:p w:rsidR="00FD0F43" w:rsidRPr="004837C1" w:rsidRDefault="00FD0F43">
      <w:pPr>
        <w:rPr>
          <w:sz w:val="28"/>
          <w:szCs w:val="28"/>
        </w:rPr>
      </w:pPr>
    </w:p>
    <w:p w:rsidR="00FD0F43" w:rsidRPr="004837C1" w:rsidRDefault="00FD0F43">
      <w:pPr>
        <w:rPr>
          <w:sz w:val="28"/>
          <w:szCs w:val="28"/>
        </w:rPr>
      </w:pPr>
    </w:p>
    <w:p w:rsidR="00FD0F43" w:rsidRDefault="00FD0F43"/>
    <w:p w:rsidR="00FD0F43" w:rsidRDefault="00FD0F43"/>
    <w:p w:rsidR="00FD0F43" w:rsidRDefault="00FD0F43"/>
    <w:p w:rsidR="00FD0F43" w:rsidRDefault="00FD0F43"/>
    <w:p w:rsidR="00FD0F43" w:rsidRDefault="00FD0F43"/>
    <w:p w:rsidR="00FD0F43" w:rsidRDefault="00FD0F43" w:rsidP="00FD0F43">
      <w:pPr>
        <w:jc w:val="right"/>
        <w:rPr>
          <w:sz w:val="18"/>
          <w:szCs w:val="18"/>
        </w:rPr>
      </w:pPr>
      <w:r w:rsidRPr="00FD0F43">
        <w:rPr>
          <w:sz w:val="18"/>
          <w:szCs w:val="18"/>
        </w:rPr>
        <w:t xml:space="preserve">Приложение </w:t>
      </w:r>
      <w:r w:rsidR="00B8451A">
        <w:rPr>
          <w:sz w:val="18"/>
          <w:szCs w:val="18"/>
        </w:rPr>
        <w:t>2</w:t>
      </w:r>
      <w:r w:rsidRPr="00FD0F43">
        <w:rPr>
          <w:sz w:val="18"/>
          <w:szCs w:val="18"/>
        </w:rPr>
        <w:t xml:space="preserve"> к постановлению</w:t>
      </w:r>
      <w:r>
        <w:rPr>
          <w:sz w:val="18"/>
          <w:szCs w:val="18"/>
        </w:rPr>
        <w:t xml:space="preserve"> и.о. главы </w:t>
      </w:r>
    </w:p>
    <w:p w:rsidR="00FD0F43" w:rsidRPr="00FD0F43" w:rsidRDefault="00FD0F43" w:rsidP="00FD0F43">
      <w:pPr>
        <w:jc w:val="right"/>
        <w:rPr>
          <w:sz w:val="18"/>
          <w:szCs w:val="18"/>
        </w:rPr>
      </w:pPr>
      <w:r>
        <w:rPr>
          <w:sz w:val="18"/>
          <w:szCs w:val="18"/>
        </w:rPr>
        <w:t>Екатеринославского сельсовета</w:t>
      </w:r>
    </w:p>
    <w:p w:rsidR="00FD0F43" w:rsidRDefault="00FD0F43" w:rsidP="00691749">
      <w:pPr>
        <w:jc w:val="right"/>
        <w:rPr>
          <w:sz w:val="18"/>
          <w:szCs w:val="18"/>
        </w:rPr>
      </w:pPr>
      <w:r w:rsidRPr="00FD0F43">
        <w:rPr>
          <w:sz w:val="18"/>
          <w:szCs w:val="18"/>
        </w:rPr>
        <w:t xml:space="preserve"> от </w:t>
      </w:r>
      <w:r w:rsidR="004837C1">
        <w:rPr>
          <w:sz w:val="18"/>
          <w:szCs w:val="18"/>
        </w:rPr>
        <w:t>08.</w:t>
      </w:r>
      <w:r w:rsidRPr="00FD0F43">
        <w:rPr>
          <w:sz w:val="18"/>
          <w:szCs w:val="18"/>
        </w:rPr>
        <w:t>12.2020 №</w:t>
      </w:r>
      <w:r w:rsidR="004837C1">
        <w:rPr>
          <w:sz w:val="18"/>
          <w:szCs w:val="18"/>
        </w:rPr>
        <w:t xml:space="preserve"> </w:t>
      </w:r>
      <w:r w:rsidR="00B8451A">
        <w:rPr>
          <w:sz w:val="18"/>
          <w:szCs w:val="18"/>
        </w:rPr>
        <w:t>163</w:t>
      </w:r>
    </w:p>
    <w:p w:rsidR="00B8451A" w:rsidRDefault="00B8451A" w:rsidP="00691749">
      <w:pPr>
        <w:jc w:val="right"/>
      </w:pPr>
    </w:p>
    <w:p w:rsidR="00FD0F43" w:rsidRPr="00B8451A" w:rsidRDefault="00B8451A" w:rsidP="00B8451A">
      <w:pPr>
        <w:jc w:val="center"/>
        <w:rPr>
          <w:b/>
        </w:rPr>
      </w:pPr>
      <w:r w:rsidRPr="00B8451A">
        <w:rPr>
          <w:b/>
        </w:rPr>
        <w:t>СОСТАВ</w:t>
      </w:r>
    </w:p>
    <w:p w:rsidR="004837C1" w:rsidRPr="00B8451A" w:rsidRDefault="00B8451A" w:rsidP="00B845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Единой </w:t>
      </w:r>
      <w:r w:rsidR="004837C1" w:rsidRPr="00B8451A">
        <w:rPr>
          <w:b/>
          <w:bCs/>
          <w:sz w:val="28"/>
          <w:szCs w:val="28"/>
        </w:rPr>
        <w:t>комиссии по проведению торгов по продаже муниципального имущества</w:t>
      </w:r>
    </w:p>
    <w:p w:rsidR="004837C1" w:rsidRDefault="004837C1" w:rsidP="004837C1">
      <w:pPr>
        <w:rPr>
          <w:sz w:val="28"/>
          <w:szCs w:val="28"/>
        </w:rPr>
      </w:pPr>
    </w:p>
    <w:p w:rsidR="004837C1" w:rsidRPr="00926061" w:rsidRDefault="004837C1" w:rsidP="004837C1">
      <w:pPr>
        <w:rPr>
          <w:sz w:val="28"/>
          <w:szCs w:val="28"/>
        </w:rPr>
      </w:pP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Крюкова</w:t>
      </w:r>
      <w:r w:rsidRPr="00926061">
        <w:rPr>
          <w:sz w:val="28"/>
          <w:szCs w:val="28"/>
        </w:rPr>
        <w:tab/>
        <w:t xml:space="preserve">заместитель главы </w:t>
      </w:r>
      <w:r>
        <w:rPr>
          <w:sz w:val="28"/>
          <w:szCs w:val="28"/>
        </w:rPr>
        <w:t>Екатеринославского сельсовета,</w:t>
      </w: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Ивановна      </w:t>
      </w:r>
      <w:r w:rsidRPr="00926061">
        <w:rPr>
          <w:sz w:val="28"/>
          <w:szCs w:val="28"/>
        </w:rPr>
        <w:t xml:space="preserve"> председатель комиссии</w:t>
      </w:r>
    </w:p>
    <w:p w:rsidR="004837C1" w:rsidRPr="00926061" w:rsidRDefault="004837C1" w:rsidP="004837C1">
      <w:pPr>
        <w:rPr>
          <w:sz w:val="28"/>
          <w:szCs w:val="28"/>
        </w:rPr>
      </w:pP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Доценко</w:t>
      </w:r>
      <w:r w:rsidRPr="00926061">
        <w:rPr>
          <w:sz w:val="28"/>
          <w:szCs w:val="28"/>
        </w:rPr>
        <w:t xml:space="preserve"> </w:t>
      </w:r>
      <w:r>
        <w:rPr>
          <w:sz w:val="28"/>
          <w:szCs w:val="28"/>
        </w:rPr>
        <w:t>Ксения</w:t>
      </w:r>
      <w:r w:rsidRPr="00926061">
        <w:rPr>
          <w:sz w:val="28"/>
          <w:szCs w:val="28"/>
        </w:rPr>
        <w:tab/>
      </w:r>
      <w:r>
        <w:rPr>
          <w:sz w:val="28"/>
          <w:szCs w:val="28"/>
        </w:rPr>
        <w:t xml:space="preserve">главный </w:t>
      </w:r>
      <w:r w:rsidRPr="00926061">
        <w:rPr>
          <w:sz w:val="28"/>
          <w:szCs w:val="28"/>
        </w:rPr>
        <w:t xml:space="preserve">специалист администрации 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Сергеевна</w:t>
      </w:r>
      <w:r w:rsidRPr="00926061">
        <w:rPr>
          <w:sz w:val="28"/>
          <w:szCs w:val="28"/>
        </w:rPr>
        <w:t xml:space="preserve"> </w:t>
      </w:r>
      <w:r w:rsidRPr="00926061">
        <w:rPr>
          <w:sz w:val="28"/>
          <w:szCs w:val="28"/>
        </w:rPr>
        <w:tab/>
      </w:r>
      <w:r>
        <w:rPr>
          <w:sz w:val="28"/>
          <w:szCs w:val="28"/>
        </w:rPr>
        <w:t>Екатеринославского сельсовета</w:t>
      </w:r>
      <w:r w:rsidRPr="00926061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Председателя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Мурашкина Марина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Валерьевна                   ведущий специалист администрации 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Екатеринославского сельсовета, секретарь</w:t>
      </w:r>
    </w:p>
    <w:p w:rsidR="004837C1" w:rsidRPr="00926061" w:rsidRDefault="004837C1" w:rsidP="004837C1">
      <w:pPr>
        <w:rPr>
          <w:sz w:val="28"/>
          <w:szCs w:val="28"/>
        </w:rPr>
      </w:pPr>
    </w:p>
    <w:p w:rsidR="004837C1" w:rsidRPr="00926061" w:rsidRDefault="004837C1" w:rsidP="004837C1">
      <w:pPr>
        <w:jc w:val="center"/>
        <w:rPr>
          <w:sz w:val="28"/>
          <w:szCs w:val="28"/>
        </w:rPr>
      </w:pPr>
      <w:r w:rsidRPr="00926061">
        <w:rPr>
          <w:sz w:val="28"/>
          <w:szCs w:val="28"/>
        </w:rPr>
        <w:t>Члены комиссии:</w:t>
      </w:r>
    </w:p>
    <w:p w:rsidR="004837C1" w:rsidRPr="00926061" w:rsidRDefault="004837C1" w:rsidP="004837C1">
      <w:pPr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Пилатова</w:t>
      </w:r>
      <w:proofErr w:type="spellEnd"/>
      <w:r>
        <w:rPr>
          <w:sz w:val="28"/>
          <w:szCs w:val="28"/>
        </w:rPr>
        <w:t xml:space="preserve">  Наталья</w:t>
      </w:r>
      <w:r w:rsidRPr="00926061">
        <w:rPr>
          <w:sz w:val="28"/>
          <w:szCs w:val="28"/>
        </w:rPr>
        <w:tab/>
        <w:t xml:space="preserve">ведущий специалист- </w:t>
      </w: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Геннадьевна</w:t>
      </w:r>
      <w:r w:rsidRPr="00926061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 xml:space="preserve">Екатеринославского </w:t>
      </w:r>
      <w:r w:rsidRPr="00926061">
        <w:rPr>
          <w:sz w:val="28"/>
          <w:szCs w:val="28"/>
        </w:rPr>
        <w:t>сельсовета</w:t>
      </w: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Гордиенко Галина        Начальник финансового сектора</w:t>
      </w:r>
      <w:r w:rsidRPr="00926061">
        <w:rPr>
          <w:sz w:val="28"/>
          <w:szCs w:val="28"/>
        </w:rPr>
        <w:t xml:space="preserve"> администрации </w:t>
      </w: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Pr="00926061">
        <w:rPr>
          <w:sz w:val="28"/>
          <w:szCs w:val="28"/>
        </w:rPr>
        <w:tab/>
      </w:r>
      <w:r>
        <w:rPr>
          <w:sz w:val="28"/>
          <w:szCs w:val="28"/>
        </w:rPr>
        <w:t>Екатеринославского</w:t>
      </w:r>
      <w:r w:rsidRPr="00926061">
        <w:rPr>
          <w:sz w:val="28"/>
          <w:szCs w:val="28"/>
        </w:rPr>
        <w:t xml:space="preserve"> сельсовета</w:t>
      </w:r>
    </w:p>
    <w:p w:rsidR="004837C1" w:rsidRPr="00926061" w:rsidRDefault="004837C1" w:rsidP="004837C1">
      <w:pPr>
        <w:rPr>
          <w:sz w:val="28"/>
          <w:szCs w:val="28"/>
        </w:rPr>
      </w:pP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Лопатина Юлия</w:t>
      </w:r>
      <w:r w:rsidRPr="00926061">
        <w:rPr>
          <w:sz w:val="28"/>
          <w:szCs w:val="28"/>
        </w:rPr>
        <w:tab/>
        <w:t xml:space="preserve">главный специалист – </w:t>
      </w: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  <w:r w:rsidRPr="00926061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926061">
        <w:rPr>
          <w:sz w:val="28"/>
          <w:szCs w:val="28"/>
        </w:rPr>
        <w:t xml:space="preserve"> </w:t>
      </w:r>
      <w:r w:rsidRPr="00926061">
        <w:rPr>
          <w:sz w:val="28"/>
          <w:szCs w:val="28"/>
        </w:rPr>
        <w:tab/>
        <w:t>администрации</w:t>
      </w:r>
      <w:r>
        <w:rPr>
          <w:sz w:val="28"/>
          <w:szCs w:val="28"/>
        </w:rPr>
        <w:t xml:space="preserve">  Екатеринославского сельсовета</w:t>
      </w:r>
      <w:r w:rsidRPr="00926061">
        <w:rPr>
          <w:sz w:val="28"/>
          <w:szCs w:val="28"/>
        </w:rPr>
        <w:t xml:space="preserve"> </w:t>
      </w:r>
    </w:p>
    <w:p w:rsidR="00B8451A" w:rsidRDefault="00B8451A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B8451A" w:rsidRDefault="00B8451A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Pr="00926061" w:rsidRDefault="004837C1" w:rsidP="004837C1">
      <w:pPr>
        <w:tabs>
          <w:tab w:val="left" w:pos="2920"/>
        </w:tabs>
        <w:jc w:val="both"/>
        <w:rPr>
          <w:sz w:val="28"/>
          <w:szCs w:val="28"/>
        </w:rPr>
      </w:pPr>
    </w:p>
    <w:p w:rsidR="004837C1" w:rsidRDefault="004837C1" w:rsidP="004837C1">
      <w:pPr>
        <w:spacing w:line="375" w:lineRule="exact"/>
        <w:rPr>
          <w:sz w:val="28"/>
          <w:szCs w:val="28"/>
        </w:rPr>
      </w:pPr>
    </w:p>
    <w:p w:rsidR="00B8451A" w:rsidRDefault="00B8451A" w:rsidP="00B8451A">
      <w:pPr>
        <w:jc w:val="right"/>
        <w:rPr>
          <w:sz w:val="18"/>
          <w:szCs w:val="18"/>
        </w:rPr>
      </w:pPr>
    </w:p>
    <w:p w:rsidR="00B8451A" w:rsidRDefault="00B8451A" w:rsidP="00B8451A">
      <w:pPr>
        <w:jc w:val="right"/>
        <w:rPr>
          <w:sz w:val="18"/>
          <w:szCs w:val="18"/>
        </w:rPr>
      </w:pPr>
      <w:r w:rsidRPr="00FD0F43">
        <w:rPr>
          <w:sz w:val="18"/>
          <w:szCs w:val="18"/>
        </w:rPr>
        <w:lastRenderedPageBreak/>
        <w:t>Приложение</w:t>
      </w:r>
      <w:proofErr w:type="gramStart"/>
      <w:r>
        <w:rPr>
          <w:sz w:val="18"/>
          <w:szCs w:val="18"/>
        </w:rPr>
        <w:t>1</w:t>
      </w:r>
      <w:proofErr w:type="gramEnd"/>
      <w:r w:rsidRPr="00FD0F43">
        <w:rPr>
          <w:sz w:val="18"/>
          <w:szCs w:val="18"/>
        </w:rPr>
        <w:t xml:space="preserve"> к постановлению</w:t>
      </w:r>
      <w:r>
        <w:rPr>
          <w:sz w:val="18"/>
          <w:szCs w:val="18"/>
        </w:rPr>
        <w:t xml:space="preserve"> и.о. главы </w:t>
      </w:r>
    </w:p>
    <w:p w:rsidR="00B8451A" w:rsidRPr="00FD0F43" w:rsidRDefault="00B8451A" w:rsidP="00B8451A">
      <w:pPr>
        <w:jc w:val="right"/>
        <w:rPr>
          <w:sz w:val="18"/>
          <w:szCs w:val="18"/>
        </w:rPr>
      </w:pPr>
      <w:r>
        <w:rPr>
          <w:sz w:val="18"/>
          <w:szCs w:val="18"/>
        </w:rPr>
        <w:t>Екатеринославского сельсовета</w:t>
      </w:r>
    </w:p>
    <w:p w:rsidR="00B8451A" w:rsidRPr="00B8451A" w:rsidRDefault="00B8451A" w:rsidP="00B8451A">
      <w:pPr>
        <w:jc w:val="right"/>
        <w:rPr>
          <w:b/>
          <w:sz w:val="28"/>
          <w:szCs w:val="28"/>
        </w:rPr>
      </w:pPr>
      <w:r w:rsidRPr="00FD0F43">
        <w:rPr>
          <w:sz w:val="18"/>
          <w:szCs w:val="18"/>
        </w:rPr>
        <w:t xml:space="preserve"> от </w:t>
      </w:r>
      <w:r>
        <w:rPr>
          <w:sz w:val="18"/>
          <w:szCs w:val="18"/>
        </w:rPr>
        <w:t>08.</w:t>
      </w:r>
      <w:r w:rsidRPr="00FD0F43">
        <w:rPr>
          <w:sz w:val="18"/>
          <w:szCs w:val="18"/>
        </w:rPr>
        <w:t>12.2020 №</w:t>
      </w:r>
      <w:r>
        <w:rPr>
          <w:sz w:val="18"/>
          <w:szCs w:val="18"/>
        </w:rPr>
        <w:t xml:space="preserve"> 163</w:t>
      </w:r>
    </w:p>
    <w:p w:rsidR="00B8451A" w:rsidRPr="00B8451A" w:rsidRDefault="00B8451A" w:rsidP="004837C1">
      <w:pPr>
        <w:spacing w:line="375" w:lineRule="exact"/>
        <w:rPr>
          <w:b/>
          <w:sz w:val="28"/>
          <w:szCs w:val="28"/>
        </w:rPr>
      </w:pPr>
    </w:p>
    <w:p w:rsidR="004837C1" w:rsidRPr="00B8451A" w:rsidRDefault="004837C1" w:rsidP="004837C1">
      <w:pPr>
        <w:spacing w:line="240" w:lineRule="exact"/>
        <w:rPr>
          <w:b/>
          <w:sz w:val="28"/>
          <w:szCs w:val="28"/>
        </w:rPr>
      </w:pPr>
    </w:p>
    <w:p w:rsidR="004837C1" w:rsidRPr="00B8451A" w:rsidRDefault="004837C1" w:rsidP="004837C1">
      <w:pPr>
        <w:spacing w:line="240" w:lineRule="exact"/>
        <w:jc w:val="center"/>
        <w:rPr>
          <w:b/>
          <w:sz w:val="28"/>
          <w:szCs w:val="28"/>
        </w:rPr>
      </w:pPr>
      <w:r w:rsidRPr="00B8451A">
        <w:rPr>
          <w:b/>
          <w:bCs/>
          <w:sz w:val="28"/>
          <w:szCs w:val="28"/>
        </w:rPr>
        <w:t>ПОЛОЖЕНИЕ</w:t>
      </w:r>
    </w:p>
    <w:p w:rsidR="004837C1" w:rsidRPr="00B8451A" w:rsidRDefault="00B8451A" w:rsidP="004837C1">
      <w:pPr>
        <w:tabs>
          <w:tab w:val="left" w:pos="2624"/>
        </w:tabs>
        <w:spacing w:line="240" w:lineRule="exact"/>
        <w:jc w:val="center"/>
        <w:rPr>
          <w:b/>
          <w:bCs/>
          <w:sz w:val="28"/>
          <w:szCs w:val="28"/>
        </w:rPr>
      </w:pPr>
      <w:r w:rsidRPr="00B8451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единой</w:t>
      </w:r>
      <w:r w:rsidR="004837C1" w:rsidRPr="00B8451A">
        <w:rPr>
          <w:b/>
          <w:bCs/>
          <w:sz w:val="28"/>
          <w:szCs w:val="28"/>
        </w:rPr>
        <w:t xml:space="preserve"> комиссии по проведению торгов по продаже муниципального имущества</w:t>
      </w:r>
    </w:p>
    <w:p w:rsidR="004837C1" w:rsidRPr="00B8451A" w:rsidRDefault="004837C1" w:rsidP="004837C1">
      <w:pPr>
        <w:tabs>
          <w:tab w:val="left" w:pos="2624"/>
        </w:tabs>
        <w:jc w:val="center"/>
        <w:rPr>
          <w:b/>
          <w:bCs/>
          <w:sz w:val="28"/>
          <w:szCs w:val="28"/>
        </w:rPr>
      </w:pPr>
    </w:p>
    <w:p w:rsidR="004837C1" w:rsidRPr="00813DD2" w:rsidRDefault="004837C1" w:rsidP="004837C1">
      <w:pPr>
        <w:rPr>
          <w:bCs/>
          <w:sz w:val="28"/>
          <w:szCs w:val="28"/>
        </w:rPr>
      </w:pPr>
    </w:p>
    <w:p w:rsidR="004837C1" w:rsidRPr="00813DD2" w:rsidRDefault="004837C1" w:rsidP="004837C1">
      <w:pPr>
        <w:tabs>
          <w:tab w:val="left" w:pos="39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13DD2">
        <w:rPr>
          <w:bCs/>
          <w:sz w:val="28"/>
          <w:szCs w:val="28"/>
        </w:rPr>
        <w:t>Общие положения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 xml:space="preserve">1.1. Комиссия по проведению торгов </w:t>
      </w:r>
      <w:r>
        <w:rPr>
          <w:sz w:val="28"/>
          <w:szCs w:val="28"/>
        </w:rPr>
        <w:t>по продаже муниципального имуще</w:t>
      </w:r>
      <w:r w:rsidRPr="00813DD2">
        <w:rPr>
          <w:sz w:val="28"/>
          <w:szCs w:val="28"/>
        </w:rPr>
        <w:t>ства (далее - комиссия) является постоянно</w:t>
      </w:r>
      <w:r>
        <w:rPr>
          <w:sz w:val="28"/>
          <w:szCs w:val="28"/>
        </w:rPr>
        <w:t xml:space="preserve"> действующим совещательным орга</w:t>
      </w:r>
      <w:r w:rsidRPr="00813DD2">
        <w:rPr>
          <w:sz w:val="28"/>
          <w:szCs w:val="28"/>
        </w:rPr>
        <w:t>ном, обеспечивающим рассмотрение и решени</w:t>
      </w:r>
      <w:r>
        <w:rPr>
          <w:sz w:val="28"/>
          <w:szCs w:val="28"/>
        </w:rPr>
        <w:t>е всех вопросов по продаже муни</w:t>
      </w:r>
      <w:r w:rsidRPr="00813DD2">
        <w:rPr>
          <w:sz w:val="28"/>
          <w:szCs w:val="28"/>
        </w:rPr>
        <w:t>ципального имущества на торгах.</w:t>
      </w:r>
    </w:p>
    <w:p w:rsidR="004837C1" w:rsidRPr="00813DD2" w:rsidRDefault="004837C1" w:rsidP="004837C1">
      <w:pPr>
        <w:ind w:firstLine="708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1.2. В своей деятельности Комиссия руко</w:t>
      </w:r>
      <w:r>
        <w:rPr>
          <w:sz w:val="28"/>
          <w:szCs w:val="28"/>
        </w:rPr>
        <w:t>водствуется Конституцией Россий</w:t>
      </w:r>
      <w:r w:rsidRPr="00813DD2">
        <w:rPr>
          <w:sz w:val="28"/>
          <w:szCs w:val="28"/>
        </w:rPr>
        <w:t>ской Федерации, федеральными конституцио</w:t>
      </w:r>
      <w:r>
        <w:rPr>
          <w:sz w:val="28"/>
          <w:szCs w:val="28"/>
        </w:rPr>
        <w:t>нными законами, федеральными за</w:t>
      </w:r>
      <w:r w:rsidRPr="00813DD2">
        <w:rPr>
          <w:sz w:val="28"/>
          <w:szCs w:val="28"/>
        </w:rPr>
        <w:t xml:space="preserve">конами, актами Президента Российской Федерации и Правительства Российской Федерации и </w:t>
      </w:r>
      <w:r>
        <w:rPr>
          <w:sz w:val="28"/>
          <w:szCs w:val="28"/>
        </w:rPr>
        <w:t>Амурской области</w:t>
      </w:r>
      <w:r w:rsidRPr="00813DD2">
        <w:rPr>
          <w:sz w:val="28"/>
          <w:szCs w:val="28"/>
        </w:rPr>
        <w:t xml:space="preserve">,  нормативными правовыми актами администрации муниципального образования </w:t>
      </w:r>
      <w:r>
        <w:rPr>
          <w:sz w:val="28"/>
          <w:szCs w:val="28"/>
        </w:rPr>
        <w:t xml:space="preserve">Екатеринославского сельсовета Октябрьского </w:t>
      </w:r>
      <w:r w:rsidRPr="00813DD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Амурской области</w:t>
      </w:r>
      <w:r w:rsidRPr="00813DD2">
        <w:rPr>
          <w:sz w:val="28"/>
          <w:szCs w:val="28"/>
        </w:rPr>
        <w:t>, а также настоящим Положением.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 xml:space="preserve">1.3. Положение определяет полномочия и порядок работы комиссии при проведении торгов (аукционов и конкурсов) </w:t>
      </w:r>
      <w:r>
        <w:rPr>
          <w:sz w:val="28"/>
          <w:szCs w:val="28"/>
        </w:rPr>
        <w:t>по продаже муниципального имуще</w:t>
      </w:r>
      <w:r w:rsidRPr="00813DD2">
        <w:rPr>
          <w:sz w:val="28"/>
          <w:szCs w:val="28"/>
        </w:rPr>
        <w:t>ства.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1.4. Комиссия состоит из председателя Ком</w:t>
      </w:r>
      <w:r>
        <w:rPr>
          <w:sz w:val="28"/>
          <w:szCs w:val="28"/>
        </w:rPr>
        <w:t>иссии, его заместителя, секрета</w:t>
      </w:r>
      <w:r w:rsidRPr="00813DD2">
        <w:rPr>
          <w:sz w:val="28"/>
          <w:szCs w:val="28"/>
        </w:rPr>
        <w:t>ря и членов Комиссии.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tabs>
          <w:tab w:val="left" w:pos="3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13DD2">
        <w:rPr>
          <w:bCs/>
          <w:sz w:val="28"/>
          <w:szCs w:val="28"/>
        </w:rPr>
        <w:t>Функции комиссии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ind w:firstLine="720"/>
        <w:rPr>
          <w:sz w:val="28"/>
          <w:szCs w:val="28"/>
        </w:rPr>
      </w:pPr>
      <w:r w:rsidRPr="00813DD2">
        <w:rPr>
          <w:sz w:val="28"/>
          <w:szCs w:val="28"/>
        </w:rPr>
        <w:t>2.1. Комиссия в сроки, устанавливаемые извещениями о проведении торгов: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2.1.1. рассматривает принятые от претендентов заявки с прилагаемыми к ним документами, проверяет правильность о</w:t>
      </w:r>
      <w:r>
        <w:rPr>
          <w:sz w:val="28"/>
          <w:szCs w:val="28"/>
        </w:rPr>
        <w:t>формления представленных претен</w:t>
      </w:r>
      <w:r w:rsidRPr="00813DD2">
        <w:rPr>
          <w:sz w:val="28"/>
          <w:szCs w:val="28"/>
        </w:rPr>
        <w:t>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 xml:space="preserve">2.1.2. принимает решение о признании претендентов участниками аукциона (конкурса), либо об отказе в допуске к участию </w:t>
      </w:r>
      <w:r>
        <w:rPr>
          <w:sz w:val="28"/>
          <w:szCs w:val="28"/>
        </w:rPr>
        <w:t>в аукционе (конкурсе) по основа</w:t>
      </w:r>
      <w:r w:rsidRPr="00813DD2">
        <w:rPr>
          <w:sz w:val="28"/>
          <w:szCs w:val="28"/>
        </w:rPr>
        <w:t>ниям, предусмотренным действующим законодательством;</w:t>
      </w:r>
    </w:p>
    <w:p w:rsidR="004837C1" w:rsidRPr="00813DD2" w:rsidRDefault="004837C1" w:rsidP="004837C1">
      <w:pPr>
        <w:ind w:firstLine="720"/>
        <w:rPr>
          <w:sz w:val="28"/>
          <w:szCs w:val="28"/>
        </w:rPr>
      </w:pPr>
      <w:r w:rsidRPr="00813DD2">
        <w:rPr>
          <w:sz w:val="28"/>
          <w:szCs w:val="28"/>
        </w:rPr>
        <w:t>2.1.3. определяет победителя аукциона (конкурса).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рассмотрения заявок и определении участников конкурса).</w:t>
      </w:r>
    </w:p>
    <w:p w:rsidR="004837C1" w:rsidRPr="00813DD2" w:rsidRDefault="004837C1" w:rsidP="004837C1">
      <w:pPr>
        <w:ind w:firstLine="708"/>
        <w:jc w:val="both"/>
        <w:rPr>
          <w:sz w:val="28"/>
          <w:szCs w:val="28"/>
        </w:rPr>
      </w:pPr>
      <w:r w:rsidRPr="00813DD2">
        <w:rPr>
          <w:sz w:val="28"/>
          <w:szCs w:val="28"/>
        </w:rPr>
        <w:lastRenderedPageBreak/>
        <w:t>Решения комиссии об итогах аукциона (ко</w:t>
      </w:r>
      <w:r>
        <w:rPr>
          <w:sz w:val="28"/>
          <w:szCs w:val="28"/>
        </w:rPr>
        <w:t>нкурса) с определением его побе</w:t>
      </w:r>
      <w:r w:rsidRPr="00813DD2">
        <w:rPr>
          <w:sz w:val="28"/>
          <w:szCs w:val="28"/>
        </w:rPr>
        <w:t>дителя оформляются протоколами об итогах аукциона (конкурса).</w:t>
      </w:r>
    </w:p>
    <w:p w:rsidR="004837C1" w:rsidRPr="00813DD2" w:rsidRDefault="004837C1" w:rsidP="004837C1">
      <w:pPr>
        <w:ind w:firstLine="708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2.3. При наличии оснований для призн</w:t>
      </w:r>
      <w:r>
        <w:rPr>
          <w:sz w:val="28"/>
          <w:szCs w:val="28"/>
        </w:rPr>
        <w:t>ания аукциона несостоявшимся ко</w:t>
      </w:r>
      <w:r w:rsidRPr="00813DD2">
        <w:rPr>
          <w:sz w:val="28"/>
          <w:szCs w:val="28"/>
        </w:rPr>
        <w:t>миссия принимает соответствующее решение, которое оформляется протоколом.</w:t>
      </w:r>
    </w:p>
    <w:p w:rsidR="004837C1" w:rsidRPr="00813DD2" w:rsidRDefault="004837C1" w:rsidP="004837C1">
      <w:pPr>
        <w:ind w:firstLine="708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2.4. Протоколы подписываются членами комиссии, присутствующими на заседании комиссии.</w:t>
      </w:r>
    </w:p>
    <w:p w:rsidR="004837C1" w:rsidRPr="00813DD2" w:rsidRDefault="004837C1" w:rsidP="004837C1">
      <w:pPr>
        <w:ind w:firstLine="708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2.5. Комиссия несет ответственность з</w:t>
      </w:r>
      <w:r>
        <w:rPr>
          <w:sz w:val="28"/>
          <w:szCs w:val="28"/>
        </w:rPr>
        <w:t>а обеспечение сохранности предо</w:t>
      </w:r>
      <w:r w:rsidRPr="00813DD2">
        <w:rPr>
          <w:sz w:val="28"/>
          <w:szCs w:val="28"/>
        </w:rPr>
        <w:t>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tabs>
          <w:tab w:val="left" w:pos="340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13DD2">
        <w:rPr>
          <w:bCs/>
          <w:sz w:val="28"/>
          <w:szCs w:val="28"/>
        </w:rPr>
        <w:t>Порядок работы комиссии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FA0BEB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3.1. Заседания комиссии проводятся в сроки, установленные извещениями о проведении торгов, размещенными на официальном сайте Российской Федерации</w:t>
      </w:r>
      <w:r>
        <w:rPr>
          <w:sz w:val="28"/>
          <w:szCs w:val="28"/>
        </w:rPr>
        <w:t xml:space="preserve"> в </w:t>
      </w:r>
      <w:r w:rsidRPr="00813DD2">
        <w:rPr>
          <w:sz w:val="28"/>
          <w:szCs w:val="28"/>
        </w:rPr>
        <w:t xml:space="preserve">информационно-телекоммуникационной сети «Интернет» - </w:t>
      </w:r>
      <w:proofErr w:type="spellStart"/>
      <w:r w:rsidRPr="00813DD2">
        <w:rPr>
          <w:sz w:val="28"/>
          <w:szCs w:val="28"/>
        </w:rPr>
        <w:t>www.torgi.gov.ru</w:t>
      </w:r>
      <w:proofErr w:type="spellEnd"/>
      <w:r w:rsidRPr="00813DD2">
        <w:rPr>
          <w:sz w:val="28"/>
          <w:szCs w:val="28"/>
        </w:rPr>
        <w:t xml:space="preserve"> для размещения информации о проведении торгов.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4837C1" w:rsidRPr="00813DD2" w:rsidRDefault="004837C1" w:rsidP="004837C1">
      <w:pPr>
        <w:ind w:firstLine="720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3.3. Решения принимаютс</w:t>
      </w:r>
      <w:r>
        <w:rPr>
          <w:sz w:val="28"/>
          <w:szCs w:val="28"/>
        </w:rPr>
        <w:t xml:space="preserve">я открытым голосованием простым </w:t>
      </w:r>
      <w:r w:rsidRPr="00813DD2">
        <w:rPr>
          <w:sz w:val="28"/>
          <w:szCs w:val="28"/>
        </w:rPr>
        <w:t>большинством голосов.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tabs>
          <w:tab w:val="left" w:pos="298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13DD2">
        <w:rPr>
          <w:bCs/>
          <w:sz w:val="28"/>
          <w:szCs w:val="28"/>
        </w:rPr>
        <w:t>Обжалование решений комиссии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ind w:firstLine="566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Решения комиссии могут быть обжалова</w:t>
      </w:r>
      <w:r>
        <w:rPr>
          <w:sz w:val="28"/>
          <w:szCs w:val="28"/>
        </w:rPr>
        <w:t>ны в порядке, установленном дей</w:t>
      </w:r>
      <w:r w:rsidRPr="00813DD2">
        <w:rPr>
          <w:sz w:val="28"/>
          <w:szCs w:val="28"/>
        </w:rPr>
        <w:t>ствующим законодательством.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tabs>
          <w:tab w:val="left" w:pos="288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13DD2">
        <w:rPr>
          <w:bCs/>
          <w:sz w:val="28"/>
          <w:szCs w:val="28"/>
        </w:rPr>
        <w:t>Ответственность членов комиссии</w:t>
      </w:r>
    </w:p>
    <w:p w:rsidR="004837C1" w:rsidRPr="00813DD2" w:rsidRDefault="004837C1" w:rsidP="004837C1">
      <w:pPr>
        <w:rPr>
          <w:sz w:val="28"/>
          <w:szCs w:val="28"/>
        </w:rPr>
      </w:pPr>
    </w:p>
    <w:p w:rsidR="004837C1" w:rsidRPr="00813DD2" w:rsidRDefault="004837C1" w:rsidP="004837C1">
      <w:pPr>
        <w:ind w:firstLine="566"/>
        <w:jc w:val="both"/>
        <w:rPr>
          <w:sz w:val="28"/>
          <w:szCs w:val="28"/>
        </w:rPr>
      </w:pPr>
      <w:r w:rsidRPr="00813DD2">
        <w:rPr>
          <w:sz w:val="28"/>
          <w:szCs w:val="28"/>
        </w:rPr>
        <w:t>Члены комиссии несут ответственност</w:t>
      </w:r>
      <w:r>
        <w:rPr>
          <w:sz w:val="28"/>
          <w:szCs w:val="28"/>
        </w:rPr>
        <w:t>ь, предусмотренную законодатель</w:t>
      </w:r>
      <w:r w:rsidRPr="00813DD2">
        <w:rPr>
          <w:sz w:val="28"/>
          <w:szCs w:val="28"/>
        </w:rPr>
        <w:t>ством РФ за неисполнение (ненадлежащее исполнение) своих обязанностей.</w:t>
      </w:r>
    </w:p>
    <w:p w:rsidR="004837C1" w:rsidRDefault="004837C1" w:rsidP="004837C1"/>
    <w:p w:rsidR="004837C1" w:rsidRDefault="004837C1" w:rsidP="004837C1"/>
    <w:p w:rsidR="004837C1" w:rsidRPr="00386B3B" w:rsidRDefault="004837C1" w:rsidP="004837C1">
      <w:pPr>
        <w:tabs>
          <w:tab w:val="left" w:pos="6804"/>
        </w:tabs>
        <w:spacing w:line="240" w:lineRule="exact"/>
      </w:pPr>
    </w:p>
    <w:p w:rsidR="00FD0F43" w:rsidRDefault="00FD0F43"/>
    <w:sectPr w:rsidR="00FD0F43" w:rsidSect="008001E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D84E6F"/>
    <w:multiLevelType w:val="multilevel"/>
    <w:tmpl w:val="811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1E6"/>
    <w:rsid w:val="00312495"/>
    <w:rsid w:val="003F0CD3"/>
    <w:rsid w:val="004837C1"/>
    <w:rsid w:val="004D5AE8"/>
    <w:rsid w:val="005C0540"/>
    <w:rsid w:val="00691749"/>
    <w:rsid w:val="007601FD"/>
    <w:rsid w:val="008001E6"/>
    <w:rsid w:val="00915C12"/>
    <w:rsid w:val="00AC0823"/>
    <w:rsid w:val="00AC5269"/>
    <w:rsid w:val="00B8451A"/>
    <w:rsid w:val="00C42237"/>
    <w:rsid w:val="00E841A0"/>
    <w:rsid w:val="00F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E6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8001E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8001E6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001E6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8001E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001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FD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72EC56E3AD23DBD12D14A8B0580076D776626366F7515BA6F4A326249140214255CF0CD8FA211678F86FYA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B310-6DD2-481B-AC5F-8317FC1F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Доценко</cp:lastModifiedBy>
  <cp:revision>2</cp:revision>
  <cp:lastPrinted>2020-12-14T05:36:00Z</cp:lastPrinted>
  <dcterms:created xsi:type="dcterms:W3CDTF">2020-12-14T05:37:00Z</dcterms:created>
  <dcterms:modified xsi:type="dcterms:W3CDTF">2020-12-14T05:37:00Z</dcterms:modified>
</cp:coreProperties>
</file>